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7B94409F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6628130" cy="442595"/>
                <wp:effectExtent l="0" t="0" r="20320" b="146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0A159B44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Membre du Comité Directeur de l’Association Fédérale des Arbitres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65pt;margin-top:7.1pt;width:521.9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">
                <v:textbox inset="3mm,3mm,3mm,3mm">
                  <w:txbxContent>
                    <w:p w14:paraId="60184C6D" w14:textId="0A159B44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Membre du Comité Directeur de l’Association Fédérale des Arbitres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1DE619AC" w14:textId="56FD0F83" w:rsidR="00F479C9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>, conformément à l’article 29 des Statuts de l’AFA</w:t>
      </w:r>
      <w:r w:rsidR="00F479C9">
        <w:rPr>
          <w:rFonts w:asciiTheme="minorHAnsi" w:hAnsiTheme="minorHAnsi" w:cstheme="minorHAnsi"/>
          <w:b/>
        </w:rPr>
        <w:t> :</w:t>
      </w:r>
    </w:p>
    <w:p w14:paraId="4F89C94D" w14:textId="76AA039A" w:rsidR="00F479C9" w:rsidRDefault="00F479C9" w:rsidP="00F479C9">
      <w:pPr>
        <w:rPr>
          <w:rFonts w:asciiTheme="minorHAnsi" w:hAnsiTheme="minorHAnsi" w:cstheme="minorHAnsi"/>
          <w:iCs/>
        </w:rPr>
      </w:pPr>
    </w:p>
    <w:p w14:paraId="484952B6" w14:textId="17184AB5" w:rsidR="000B7D34" w:rsidRDefault="00156F38" w:rsidP="000B7D34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Être</w:t>
      </w:r>
      <w:r w:rsidR="000B7D34" w:rsidRPr="000B7D34">
        <w:rPr>
          <w:rFonts w:asciiTheme="minorHAnsi" w:hAnsiTheme="minorHAnsi" w:cstheme="minorHAnsi"/>
          <w:iCs/>
        </w:rPr>
        <w:t xml:space="preserve"> proposé</w:t>
      </w:r>
      <w:r w:rsidR="000B7D34">
        <w:rPr>
          <w:rFonts w:asciiTheme="minorHAnsi" w:hAnsiTheme="minorHAnsi" w:cstheme="minorHAnsi"/>
          <w:iCs/>
        </w:rPr>
        <w:t>(e)</w:t>
      </w:r>
      <w:r w:rsidR="000B7D34" w:rsidRPr="000B7D34">
        <w:rPr>
          <w:rFonts w:asciiTheme="minorHAnsi" w:hAnsiTheme="minorHAnsi" w:cstheme="minorHAnsi"/>
          <w:iCs/>
        </w:rPr>
        <w:t xml:space="preserve"> par au moins un membre de l'AFA</w:t>
      </w:r>
      <w:r w:rsidR="000B7D34">
        <w:rPr>
          <w:rFonts w:asciiTheme="minorHAnsi" w:hAnsiTheme="minorHAnsi" w:cstheme="minorHAnsi"/>
          <w:iCs/>
        </w:rPr>
        <w:t> ;</w:t>
      </w: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0577BC2" w14:textId="33831F02" w:rsidR="00905165" w:rsidRDefault="00AD357B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Résider sur le Territoire de la Nouvelle Calédonie ;</w:t>
      </w:r>
      <w:r w:rsidR="00905165" w:rsidRPr="00905165">
        <w:rPr>
          <w:rFonts w:asciiTheme="minorHAnsi" w:hAnsiTheme="minorHAnsi" w:cstheme="minorHAnsi"/>
          <w:iCs/>
        </w:rPr>
        <w:t xml:space="preserve"> </w:t>
      </w:r>
    </w:p>
    <w:p w14:paraId="5B656E75" w14:textId="77777777" w:rsidR="00905165" w:rsidRDefault="00905165" w:rsidP="00905165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6FEA9D2B" w14:textId="10CC2644" w:rsidR="00AD357B" w:rsidRPr="00905165" w:rsidRDefault="00905165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Avoir déjà œuvré pour l'</w:t>
      </w:r>
      <w:r w:rsidR="008461B4">
        <w:rPr>
          <w:rFonts w:asciiTheme="minorHAnsi" w:hAnsiTheme="minorHAnsi" w:cstheme="minorHAnsi"/>
          <w:iCs/>
        </w:rPr>
        <w:t>A</w:t>
      </w:r>
      <w:r w:rsidRPr="00905165">
        <w:rPr>
          <w:rFonts w:asciiTheme="minorHAnsi" w:hAnsiTheme="minorHAnsi" w:cstheme="minorHAnsi"/>
          <w:iCs/>
        </w:rPr>
        <w:t>rbitrage ;</w:t>
      </w:r>
    </w:p>
    <w:p w14:paraId="5C796B98" w14:textId="77777777" w:rsidR="00C75164" w:rsidRDefault="00C75164" w:rsidP="00C7516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CB262FE" w14:textId="77777777" w:rsidR="00941BEC" w:rsidRDefault="00C75164" w:rsidP="00AD357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</w:t>
      </w:r>
      <w:r w:rsidRPr="00C75164">
        <w:rPr>
          <w:rFonts w:asciiTheme="minorHAnsi" w:hAnsiTheme="minorHAnsi" w:cstheme="minorHAnsi"/>
          <w:iCs/>
        </w:rPr>
        <w:t>e pas avoir été</w:t>
      </w:r>
      <w:r>
        <w:rPr>
          <w:rFonts w:asciiTheme="minorHAnsi" w:hAnsiTheme="minorHAnsi" w:cstheme="minorHAnsi"/>
          <w:iCs/>
        </w:rPr>
        <w:t xml:space="preserve"> </w:t>
      </w:r>
      <w:r w:rsidRPr="00C75164">
        <w:rPr>
          <w:rFonts w:asciiTheme="minorHAnsi" w:hAnsiTheme="minorHAnsi" w:cstheme="minorHAnsi"/>
          <w:iCs/>
        </w:rPr>
        <w:t>jugé</w:t>
      </w:r>
      <w:r w:rsidR="00F65B35">
        <w:rPr>
          <w:rFonts w:asciiTheme="minorHAnsi" w:hAnsiTheme="minorHAnsi" w:cstheme="minorHAnsi"/>
          <w:iCs/>
        </w:rPr>
        <w:t>(e)</w:t>
      </w:r>
      <w:r w:rsidRPr="00C75164">
        <w:rPr>
          <w:rFonts w:asciiTheme="minorHAnsi" w:hAnsiTheme="minorHAnsi" w:cstheme="minorHAnsi"/>
          <w:iCs/>
        </w:rPr>
        <w:t xml:space="preserve"> coupable précédemment de tous crimes et délits incompatibles avec le poste. </w:t>
      </w:r>
    </w:p>
    <w:p w14:paraId="028C7AAD" w14:textId="77777777" w:rsidR="00941BEC" w:rsidRPr="00941BEC" w:rsidRDefault="00941BEC" w:rsidP="00941BEC">
      <w:pPr>
        <w:pStyle w:val="Paragraphedeliste"/>
        <w:rPr>
          <w:rFonts w:asciiTheme="minorHAnsi" w:hAnsiTheme="minorHAnsi" w:cstheme="minorHAnsi"/>
          <w:iCs/>
        </w:rPr>
      </w:pPr>
    </w:p>
    <w:p w14:paraId="735920CE" w14:textId="5E928722" w:rsidR="00C75164" w:rsidRPr="00903D65" w:rsidRDefault="00C75164" w:rsidP="00941BEC">
      <w:pPr>
        <w:pStyle w:val="Paragraphedeliste"/>
        <w:ind w:left="360"/>
        <w:jc w:val="both"/>
        <w:rPr>
          <w:rFonts w:asciiTheme="minorHAnsi" w:hAnsiTheme="minorHAnsi" w:cstheme="minorHAnsi"/>
          <w:iCs/>
        </w:rPr>
      </w:pPr>
      <w:r w:rsidRPr="00903D65">
        <w:rPr>
          <w:rFonts w:asciiTheme="minorHAnsi" w:hAnsiTheme="minorHAnsi" w:cstheme="minorHAnsi"/>
          <w:iCs/>
        </w:rPr>
        <w:t>Toute personne ayant était jugé</w:t>
      </w:r>
      <w:r w:rsidR="00F65B35">
        <w:rPr>
          <w:rFonts w:asciiTheme="minorHAnsi" w:hAnsiTheme="minorHAnsi" w:cstheme="minorHAnsi"/>
          <w:iCs/>
        </w:rPr>
        <w:t>(e)</w:t>
      </w:r>
      <w:r w:rsidRPr="00903D65">
        <w:rPr>
          <w:rFonts w:asciiTheme="minorHAnsi" w:hAnsiTheme="minorHAnsi" w:cstheme="minorHAnsi"/>
          <w:iCs/>
        </w:rPr>
        <w:t xml:space="preserve"> coupable de violation du Code d'Ethique de la FIFA et/ou de l'OFC et/ou de la FCF et ayant été suspendu</w:t>
      </w:r>
      <w:r w:rsidR="00F65B35">
        <w:rPr>
          <w:rFonts w:asciiTheme="minorHAnsi" w:hAnsiTheme="minorHAnsi" w:cstheme="minorHAnsi"/>
          <w:iCs/>
        </w:rPr>
        <w:t>(</w:t>
      </w:r>
      <w:r w:rsidR="00AD357B">
        <w:rPr>
          <w:rFonts w:asciiTheme="minorHAnsi" w:hAnsiTheme="minorHAnsi" w:cstheme="minorHAnsi"/>
          <w:iCs/>
        </w:rPr>
        <w:t>e</w:t>
      </w:r>
      <w:r w:rsidR="00F65B35">
        <w:rPr>
          <w:rFonts w:asciiTheme="minorHAnsi" w:hAnsiTheme="minorHAnsi" w:cstheme="minorHAnsi"/>
          <w:iCs/>
        </w:rPr>
        <w:t>)</w:t>
      </w:r>
      <w:r w:rsidRPr="00903D65">
        <w:rPr>
          <w:rFonts w:asciiTheme="minorHAnsi" w:hAnsiTheme="minorHAnsi" w:cstheme="minorHAnsi"/>
          <w:iCs/>
        </w:rPr>
        <w:t xml:space="preserve"> pour une période de plus de six (6) mois durant les cinq (5) dernières années précédant l'appel à candidature pour un poste au Comité Directeur ne peut être éligible pour </w:t>
      </w:r>
      <w:r w:rsidR="00E80E2F">
        <w:rPr>
          <w:rFonts w:asciiTheme="minorHAnsi" w:hAnsiTheme="minorHAnsi" w:cstheme="minorHAnsi"/>
          <w:iCs/>
        </w:rPr>
        <w:t>l</w:t>
      </w:r>
      <w:r w:rsidRPr="00903D65">
        <w:rPr>
          <w:rFonts w:asciiTheme="minorHAnsi" w:hAnsiTheme="minorHAnsi" w:cstheme="minorHAnsi"/>
          <w:iCs/>
        </w:rPr>
        <w:t>e poste.</w:t>
      </w: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452F" w14:textId="77777777" w:rsidR="0043314F" w:rsidRDefault="0043314F">
      <w:r>
        <w:separator/>
      </w:r>
    </w:p>
  </w:endnote>
  <w:endnote w:type="continuationSeparator" w:id="0">
    <w:p w14:paraId="0982D524" w14:textId="77777777" w:rsidR="0043314F" w:rsidRDefault="0043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433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BCA9" w14:textId="77777777" w:rsidR="0043314F" w:rsidRDefault="0043314F">
      <w:r>
        <w:separator/>
      </w:r>
    </w:p>
  </w:footnote>
  <w:footnote w:type="continuationSeparator" w:id="0">
    <w:p w14:paraId="289DFE94" w14:textId="77777777" w:rsidR="0043314F" w:rsidRDefault="0043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43314F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43314F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43314F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43314F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43314F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43314F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43314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43314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43314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43314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43314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43314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43314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4331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4C4A"/>
    <w:rsid w:val="000446CE"/>
    <w:rsid w:val="00086F77"/>
    <w:rsid w:val="000871F2"/>
    <w:rsid w:val="000B7605"/>
    <w:rsid w:val="000B7D34"/>
    <w:rsid w:val="000D708D"/>
    <w:rsid w:val="000E7CEE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6AF5"/>
    <w:rsid w:val="002C165B"/>
    <w:rsid w:val="002E4AFA"/>
    <w:rsid w:val="002F15D3"/>
    <w:rsid w:val="00302204"/>
    <w:rsid w:val="00311DBB"/>
    <w:rsid w:val="00322AEE"/>
    <w:rsid w:val="00365C67"/>
    <w:rsid w:val="0036697C"/>
    <w:rsid w:val="00367422"/>
    <w:rsid w:val="00393A03"/>
    <w:rsid w:val="003B07D8"/>
    <w:rsid w:val="003C744B"/>
    <w:rsid w:val="003F46F0"/>
    <w:rsid w:val="00403348"/>
    <w:rsid w:val="00404FE0"/>
    <w:rsid w:val="0043314F"/>
    <w:rsid w:val="00437979"/>
    <w:rsid w:val="00456229"/>
    <w:rsid w:val="004719F8"/>
    <w:rsid w:val="00474683"/>
    <w:rsid w:val="00476239"/>
    <w:rsid w:val="00477E49"/>
    <w:rsid w:val="004B0356"/>
    <w:rsid w:val="004B07A2"/>
    <w:rsid w:val="004B4FF4"/>
    <w:rsid w:val="00531E4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427CD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094"/>
    <w:rsid w:val="0074666B"/>
    <w:rsid w:val="0075752D"/>
    <w:rsid w:val="00787A6F"/>
    <w:rsid w:val="007B3FB6"/>
    <w:rsid w:val="007E2440"/>
    <w:rsid w:val="007F01AC"/>
    <w:rsid w:val="007F3AE9"/>
    <w:rsid w:val="008073A1"/>
    <w:rsid w:val="00822EE6"/>
    <w:rsid w:val="00826202"/>
    <w:rsid w:val="008439AC"/>
    <w:rsid w:val="008461B4"/>
    <w:rsid w:val="0085358C"/>
    <w:rsid w:val="00860EC1"/>
    <w:rsid w:val="00890A9A"/>
    <w:rsid w:val="008D6F37"/>
    <w:rsid w:val="008E570E"/>
    <w:rsid w:val="008E6B6F"/>
    <w:rsid w:val="008F4142"/>
    <w:rsid w:val="00903D65"/>
    <w:rsid w:val="00905165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A300FA"/>
    <w:rsid w:val="00A35EF8"/>
    <w:rsid w:val="00A461EB"/>
    <w:rsid w:val="00A55607"/>
    <w:rsid w:val="00A83D16"/>
    <w:rsid w:val="00A96B52"/>
    <w:rsid w:val="00AC0713"/>
    <w:rsid w:val="00AC36D1"/>
    <w:rsid w:val="00AD0772"/>
    <w:rsid w:val="00AD357B"/>
    <w:rsid w:val="00B118D4"/>
    <w:rsid w:val="00B17CCD"/>
    <w:rsid w:val="00B253D2"/>
    <w:rsid w:val="00B50E49"/>
    <w:rsid w:val="00B553E7"/>
    <w:rsid w:val="00B57321"/>
    <w:rsid w:val="00B816FE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519EF"/>
    <w:rsid w:val="00D54CDF"/>
    <w:rsid w:val="00D676C8"/>
    <w:rsid w:val="00D723E0"/>
    <w:rsid w:val="00D735A1"/>
    <w:rsid w:val="00DB03C5"/>
    <w:rsid w:val="00DC6CD3"/>
    <w:rsid w:val="00DD45CD"/>
    <w:rsid w:val="00DE56C0"/>
    <w:rsid w:val="00DE797F"/>
    <w:rsid w:val="00E01995"/>
    <w:rsid w:val="00E07A99"/>
    <w:rsid w:val="00E12FB2"/>
    <w:rsid w:val="00E325CF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Fabrice RABAH</cp:lastModifiedBy>
  <cp:revision>25</cp:revision>
  <dcterms:created xsi:type="dcterms:W3CDTF">2022-02-28T09:47:00Z</dcterms:created>
  <dcterms:modified xsi:type="dcterms:W3CDTF">2022-03-22T08:48:00Z</dcterms:modified>
</cp:coreProperties>
</file>